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071B" w14:textId="77777777" w:rsidR="00144779" w:rsidRPr="00382C5D" w:rsidRDefault="001158EF" w:rsidP="003F3D2B">
      <w:pPr>
        <w:rPr>
          <w:i/>
        </w:rPr>
      </w:pPr>
      <w:bookmarkStart w:id="0" w:name="_GoBack"/>
      <w:bookmarkEnd w:id="0"/>
      <w:r w:rsidRPr="00382C5D">
        <w:rPr>
          <w:b/>
          <w:i/>
        </w:rPr>
        <w:t xml:space="preserve">Hampshire Youth Connect </w:t>
      </w:r>
      <w:r w:rsidR="003F3D2B" w:rsidRPr="00382C5D">
        <w:rPr>
          <w:b/>
          <w:i/>
        </w:rPr>
        <w:t>Mission:</w:t>
      </w:r>
      <w:r w:rsidR="003F3D2B" w:rsidRPr="00382C5D">
        <w:rPr>
          <w:i/>
        </w:rPr>
        <w:t xml:space="preserve"> To increase exposure and access to higher education and build sustainable and equitable partnerships across communities by linking Hampshire College’s innovative pedagogy with community engagement efforts to provide creative, experiential learning opportunities for underserved youth. </w:t>
      </w:r>
    </w:p>
    <w:p w14:paraId="5EEAB1EB" w14:textId="399AB67A" w:rsidR="003F3D2B" w:rsidRPr="00382C5D" w:rsidRDefault="003F3D2B" w:rsidP="003F3D2B">
      <w:pPr>
        <w:rPr>
          <w:i/>
        </w:rPr>
      </w:pPr>
      <w:r w:rsidRPr="00382C5D">
        <w:rPr>
          <w:i/>
        </w:rPr>
        <w:t>Hampshire Youth Connect has four guiding goals th</w:t>
      </w:r>
      <w:r w:rsidR="00C93CCC" w:rsidRPr="00382C5D">
        <w:rPr>
          <w:i/>
        </w:rPr>
        <w:t>at were set forth by the funder:</w:t>
      </w:r>
    </w:p>
    <w:p w14:paraId="6CB85D3C" w14:textId="3A0B584F" w:rsidR="003F3D2B" w:rsidRPr="00382C5D" w:rsidRDefault="003F3D2B" w:rsidP="00144779">
      <w:pPr>
        <w:pStyle w:val="ListParagraph"/>
        <w:numPr>
          <w:ilvl w:val="0"/>
          <w:numId w:val="4"/>
        </w:numPr>
        <w:rPr>
          <w:i/>
        </w:rPr>
      </w:pPr>
      <w:r w:rsidRPr="00382C5D">
        <w:rPr>
          <w:i/>
        </w:rPr>
        <w:t>To provide on-campus pr</w:t>
      </w:r>
      <w:r w:rsidR="00C93CCC" w:rsidRPr="00382C5D">
        <w:rPr>
          <w:i/>
        </w:rPr>
        <w:t>ogramming for underserved youth</w:t>
      </w:r>
    </w:p>
    <w:p w14:paraId="77DDB0F8" w14:textId="5C192DF1" w:rsidR="003F3D2B" w:rsidRPr="00382C5D" w:rsidRDefault="003F3D2B" w:rsidP="00144779">
      <w:pPr>
        <w:pStyle w:val="ListParagraph"/>
        <w:numPr>
          <w:ilvl w:val="0"/>
          <w:numId w:val="4"/>
        </w:numPr>
        <w:rPr>
          <w:i/>
        </w:rPr>
      </w:pPr>
      <w:r w:rsidRPr="00382C5D">
        <w:rPr>
          <w:i/>
        </w:rPr>
        <w:t>To excite young p</w:t>
      </w:r>
      <w:r w:rsidR="00C93CCC" w:rsidRPr="00382C5D">
        <w:rPr>
          <w:i/>
        </w:rPr>
        <w:t>eople about learning in college</w:t>
      </w:r>
    </w:p>
    <w:p w14:paraId="0EDB02C6" w14:textId="1241A906" w:rsidR="003F3D2B" w:rsidRPr="00382C5D" w:rsidRDefault="003F3D2B" w:rsidP="00144779">
      <w:pPr>
        <w:pStyle w:val="ListParagraph"/>
        <w:numPr>
          <w:ilvl w:val="0"/>
          <w:numId w:val="4"/>
        </w:numPr>
        <w:rPr>
          <w:i/>
        </w:rPr>
      </w:pPr>
      <w:r w:rsidRPr="00382C5D">
        <w:rPr>
          <w:i/>
        </w:rPr>
        <w:t>To familiarize young people wit</w:t>
      </w:r>
      <w:r w:rsidR="00C93CCC" w:rsidRPr="00382C5D">
        <w:rPr>
          <w:i/>
        </w:rPr>
        <w:t>h the college admissions process</w:t>
      </w:r>
    </w:p>
    <w:p w14:paraId="03060FF8" w14:textId="20C211BC" w:rsidR="003F3D2B" w:rsidRPr="00382C5D" w:rsidRDefault="00C93CCC" w:rsidP="00144779">
      <w:pPr>
        <w:pStyle w:val="ListParagraph"/>
        <w:numPr>
          <w:ilvl w:val="0"/>
          <w:numId w:val="4"/>
        </w:numPr>
        <w:rPr>
          <w:i/>
        </w:rPr>
      </w:pPr>
      <w:r w:rsidRPr="00382C5D">
        <w:rPr>
          <w:b/>
          <w:bCs/>
          <w:noProof/>
          <w:color w:val="000000"/>
        </w:rPr>
        <mc:AlternateContent>
          <mc:Choice Requires="wps">
            <w:drawing>
              <wp:anchor distT="0" distB="0" distL="114300" distR="114300" simplePos="0" relativeHeight="251659264" behindDoc="0" locked="0" layoutInCell="1" allowOverlap="1" wp14:anchorId="7A3B7D81" wp14:editId="626F69DD">
                <wp:simplePos x="0" y="0"/>
                <wp:positionH relativeFrom="column">
                  <wp:posOffset>0</wp:posOffset>
                </wp:positionH>
                <wp:positionV relativeFrom="paragraph">
                  <wp:posOffset>440055</wp:posOffset>
                </wp:positionV>
                <wp:extent cx="59436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D20B3" w14:textId="70ED4137" w:rsidR="00A8405F" w:rsidRPr="00144779" w:rsidRDefault="00A8405F" w:rsidP="00144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44779">
                              <w:rPr>
                                <w:b/>
                                <w:bCs/>
                                <w:color w:val="000000"/>
                              </w:rPr>
                              <w:t xml:space="preserve">Hampshire Youth Connect Funding is available for Division II and III students who demonstrate a clear commitment to collaborating with community partners and connecting with underserved youth in the area. The funding is </w:t>
                            </w:r>
                            <w:r>
                              <w:rPr>
                                <w:b/>
                                <w:bCs/>
                                <w:color w:val="000000"/>
                              </w:rPr>
                              <w:t>up to $5</w:t>
                            </w:r>
                            <w:r w:rsidRPr="00144779">
                              <w:rPr>
                                <w:b/>
                                <w:bCs/>
                                <w:color w:val="000000"/>
                              </w:rPr>
                              <w:t>00 allotments based on the</w:t>
                            </w:r>
                            <w:r>
                              <w:rPr>
                                <w:b/>
                                <w:bCs/>
                                <w:color w:val="000000"/>
                              </w:rPr>
                              <w:t xml:space="preserve"> scope of the</w:t>
                            </w:r>
                            <w:r w:rsidRPr="00144779">
                              <w:rPr>
                                <w:b/>
                                <w:bCs/>
                                <w:color w:val="000000"/>
                              </w:rPr>
                              <w:t xml:space="preserve"> project. As follow-up to all funded projects a narrative review and evaluation of the project are required.</w:t>
                            </w:r>
                            <w:r w:rsidR="00BA715D">
                              <w:rPr>
                                <w:b/>
                                <w:bCs/>
                                <w:color w:val="000000"/>
                              </w:rPr>
                              <w:t xml:space="preserve"> Examples of</w:t>
                            </w:r>
                            <w:r w:rsidR="00A35FAA">
                              <w:rPr>
                                <w:b/>
                                <w:bCs/>
                                <w:color w:val="000000"/>
                              </w:rPr>
                              <w:t xml:space="preserve"> funding for projects include: p</w:t>
                            </w:r>
                            <w:r w:rsidR="00BA715D">
                              <w:rPr>
                                <w:b/>
                                <w:bCs/>
                                <w:color w:val="000000"/>
                              </w:rPr>
                              <w:t>erformances, events, courses and afterschool events that engage the 4 goals of HYC.</w:t>
                            </w:r>
                          </w:p>
                          <w:p w14:paraId="63C7DC8F" w14:textId="77777777" w:rsidR="00A8405F" w:rsidRDefault="00A840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4.65pt;width:46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" filled="f" strokecolor="black [3213]">
                <v:textbox>
                  <w:txbxContent>
                    <w:p w14:paraId="190D20B3" w14:textId="70ED4137" w:rsidR="00A8405F" w:rsidRPr="00144779" w:rsidRDefault="00A8405F" w:rsidP="00144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44779">
                        <w:rPr>
                          <w:b/>
                          <w:bCs/>
                          <w:color w:val="000000"/>
                        </w:rPr>
                        <w:t xml:space="preserve">Hampshire Youth Connect Funding is available for Division II and III students who demonstrate a clear commitment to collaborating with community partners and connecting with underserved youth in the area. The funding is </w:t>
                      </w:r>
                      <w:r>
                        <w:rPr>
                          <w:b/>
                          <w:bCs/>
                          <w:color w:val="000000"/>
                        </w:rPr>
                        <w:t>up to $5</w:t>
                      </w:r>
                      <w:r w:rsidRPr="00144779">
                        <w:rPr>
                          <w:b/>
                          <w:bCs/>
                          <w:color w:val="000000"/>
                        </w:rPr>
                        <w:t>00 allotments based on the</w:t>
                      </w:r>
                      <w:r>
                        <w:rPr>
                          <w:b/>
                          <w:bCs/>
                          <w:color w:val="000000"/>
                        </w:rPr>
                        <w:t xml:space="preserve"> scope of the</w:t>
                      </w:r>
                      <w:r w:rsidRPr="00144779">
                        <w:rPr>
                          <w:b/>
                          <w:bCs/>
                          <w:color w:val="000000"/>
                        </w:rPr>
                        <w:t xml:space="preserve"> project. As follow-up to all funded projects a narrative review and evaluation of the project are required.</w:t>
                      </w:r>
                      <w:r w:rsidR="00BA715D">
                        <w:rPr>
                          <w:b/>
                          <w:bCs/>
                          <w:color w:val="000000"/>
                        </w:rPr>
                        <w:t xml:space="preserve"> Examples of</w:t>
                      </w:r>
                      <w:r w:rsidR="00A35FAA">
                        <w:rPr>
                          <w:b/>
                          <w:bCs/>
                          <w:color w:val="000000"/>
                        </w:rPr>
                        <w:t xml:space="preserve"> funding for projects include: p</w:t>
                      </w:r>
                      <w:r w:rsidR="00BA715D">
                        <w:rPr>
                          <w:b/>
                          <w:bCs/>
                          <w:color w:val="000000"/>
                        </w:rPr>
                        <w:t>erformances, events, courses and afterschool events that engage the 4 goals of HYC.</w:t>
                      </w:r>
                    </w:p>
                    <w:p w14:paraId="63C7DC8F" w14:textId="77777777" w:rsidR="00A8405F" w:rsidRDefault="00A8405F"/>
                  </w:txbxContent>
                </v:textbox>
                <w10:wrap type="square"/>
              </v:shape>
            </w:pict>
          </mc:Fallback>
        </mc:AlternateContent>
      </w:r>
      <w:r w:rsidR="003F3D2B" w:rsidRPr="00382C5D">
        <w:rPr>
          <w:i/>
        </w:rPr>
        <w:t>To offer paid Hampshire College student internships with community based organizations</w:t>
      </w:r>
    </w:p>
    <w:p w14:paraId="2A10C2F4" w14:textId="2C8FB93D" w:rsidR="00801C59" w:rsidRPr="00382C5D" w:rsidRDefault="00801C59"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3FA1CF4" w14:textId="1C6DE9A0" w:rsidR="008068A4" w:rsidRDefault="002004E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82C5D">
        <w:rPr>
          <w:bCs/>
          <w:color w:val="000000"/>
        </w:rPr>
        <w:t xml:space="preserve">Please submit this application by </w:t>
      </w:r>
      <w:r w:rsidR="00604571">
        <w:rPr>
          <w:bCs/>
          <w:color w:val="000000"/>
        </w:rPr>
        <w:t>February</w:t>
      </w:r>
      <w:r w:rsidR="00A74BB2">
        <w:rPr>
          <w:bCs/>
          <w:color w:val="000000"/>
        </w:rPr>
        <w:t xml:space="preserve"> </w:t>
      </w:r>
      <w:r w:rsidR="00604571">
        <w:rPr>
          <w:bCs/>
          <w:color w:val="000000"/>
        </w:rPr>
        <w:t>6</w:t>
      </w:r>
      <w:r w:rsidR="00604571" w:rsidRPr="00604571">
        <w:rPr>
          <w:bCs/>
          <w:color w:val="000000"/>
          <w:vertAlign w:val="superscript"/>
        </w:rPr>
        <w:t>th</w:t>
      </w:r>
      <w:r w:rsidR="0057460D">
        <w:rPr>
          <w:bCs/>
          <w:color w:val="000000"/>
        </w:rPr>
        <w:t>, 2015</w:t>
      </w:r>
      <w:r w:rsidR="008068A4">
        <w:rPr>
          <w:bCs/>
          <w:color w:val="000000"/>
        </w:rPr>
        <w:t xml:space="preserve"> at 5:00PM.</w:t>
      </w:r>
    </w:p>
    <w:p w14:paraId="0A28B1E3" w14:textId="77777777" w:rsidR="008068A4" w:rsidRDefault="008068A4"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2E7074B" w14:textId="652EEFB5" w:rsidR="008068A4" w:rsidRDefault="00524F3C"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1 hard copy</w:t>
      </w:r>
      <w:r w:rsidR="008068A4">
        <w:rPr>
          <w:bCs/>
          <w:color w:val="000000"/>
        </w:rPr>
        <w:t xml:space="preserve"> of the proposal form should be mailed to Matthew Haley (mail code HA,</w:t>
      </w:r>
      <w:r w:rsidR="00A74BB2">
        <w:rPr>
          <w:bCs/>
          <w:color w:val="000000"/>
        </w:rPr>
        <w:t xml:space="preserve"> Emily Dickinson Hall 30,</w:t>
      </w:r>
      <w:r w:rsidR="008068A4">
        <w:rPr>
          <w:bCs/>
          <w:color w:val="000000"/>
        </w:rPr>
        <w:t xml:space="preserve"> e-mail </w:t>
      </w:r>
      <w:hyperlink r:id="rId9" w:history="1">
        <w:r w:rsidR="008068A4" w:rsidRPr="00AC3C6B">
          <w:rPr>
            <w:rStyle w:val="Hyperlink"/>
            <w:bCs/>
          </w:rPr>
          <w:t>mhaley@hampshire.edu</w:t>
        </w:r>
      </w:hyperlink>
      <w:r w:rsidR="008068A4">
        <w:rPr>
          <w:bCs/>
          <w:color w:val="000000"/>
        </w:rPr>
        <w:t xml:space="preserve">) with 1 set of the requested supporting materials. </w:t>
      </w:r>
      <w:r w:rsidR="0023262D">
        <w:rPr>
          <w:bCs/>
          <w:color w:val="000000"/>
        </w:rPr>
        <w:t xml:space="preserve">Questions about the process can be directed to the e-mail address listed. </w:t>
      </w:r>
    </w:p>
    <w:p w14:paraId="44E323DF" w14:textId="77777777" w:rsidR="008068A4" w:rsidRDefault="008068A4"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5A4D9816" w14:textId="740F7247" w:rsidR="002004EB" w:rsidRPr="00382C5D" w:rsidRDefault="00801C59"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82C5D">
        <w:rPr>
          <w:bCs/>
          <w:color w:val="000000"/>
        </w:rPr>
        <w:t>There will be follow-up interviews for select proposals.</w:t>
      </w:r>
      <w:r w:rsidR="00787C8E" w:rsidRPr="00382C5D">
        <w:rPr>
          <w:bCs/>
          <w:color w:val="000000"/>
        </w:rPr>
        <w:t xml:space="preserve"> Those who are chosen as funding recipients will be expected to submit follow-up reports</w:t>
      </w:r>
      <w:r w:rsidR="00382C5D">
        <w:rPr>
          <w:bCs/>
          <w:color w:val="000000"/>
        </w:rPr>
        <w:t xml:space="preserve"> and evaluations</w:t>
      </w:r>
      <w:r w:rsidR="00787C8E" w:rsidRPr="00382C5D">
        <w:rPr>
          <w:bCs/>
          <w:color w:val="000000"/>
        </w:rPr>
        <w:t xml:space="preserve"> </w:t>
      </w:r>
      <w:r w:rsidR="00C93CCC" w:rsidRPr="00382C5D">
        <w:rPr>
          <w:bCs/>
          <w:color w:val="000000"/>
        </w:rPr>
        <w:t>up</w:t>
      </w:r>
      <w:r w:rsidR="00787C8E" w:rsidRPr="00382C5D">
        <w:rPr>
          <w:bCs/>
          <w:color w:val="000000"/>
        </w:rPr>
        <w:t>on completion of their projects.</w:t>
      </w:r>
    </w:p>
    <w:p w14:paraId="6DD05C7B" w14:textId="77777777" w:rsidR="002004EB" w:rsidRPr="00382C5D" w:rsidRDefault="002004E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78C860" w14:textId="13B04149" w:rsidR="003F3D2B" w:rsidRPr="00382C5D" w:rsidRDefault="003F3D2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2C5D">
        <w:rPr>
          <w:b/>
          <w:bCs/>
          <w:color w:val="000000"/>
        </w:rPr>
        <w:t>Student Name</w:t>
      </w:r>
      <w:r w:rsidRPr="00382C5D">
        <w:rPr>
          <w:color w:val="000000"/>
        </w:rPr>
        <w:t>: ___________________________________</w:t>
      </w:r>
      <w:r w:rsidR="00C93CCC" w:rsidRPr="00382C5D">
        <w:rPr>
          <w:color w:val="000000"/>
        </w:rPr>
        <w:tab/>
      </w:r>
      <w:r w:rsidRPr="00382C5D">
        <w:rPr>
          <w:b/>
          <w:bCs/>
          <w:color w:val="000000"/>
        </w:rPr>
        <w:t>Box Number</w:t>
      </w:r>
      <w:r w:rsidRPr="00382C5D">
        <w:rPr>
          <w:color w:val="000000"/>
        </w:rPr>
        <w:t>:</w:t>
      </w:r>
      <w:r w:rsidR="00C93CCC" w:rsidRPr="00382C5D">
        <w:rPr>
          <w:color w:val="000000"/>
        </w:rPr>
        <w:t xml:space="preserve"> </w:t>
      </w:r>
      <w:r w:rsidRPr="00382C5D">
        <w:rPr>
          <w:color w:val="000000"/>
        </w:rPr>
        <w:t xml:space="preserve">______ </w:t>
      </w:r>
    </w:p>
    <w:p w14:paraId="4DAC0814" w14:textId="77777777" w:rsidR="002004EB" w:rsidRPr="00382C5D" w:rsidRDefault="002004E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BED52F" w14:textId="6BC55646" w:rsidR="003F3D2B" w:rsidRPr="00382C5D" w:rsidRDefault="003F3D2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2C5D">
        <w:rPr>
          <w:b/>
          <w:bCs/>
          <w:color w:val="000000"/>
        </w:rPr>
        <w:t xml:space="preserve">Email Address ______________________ </w:t>
      </w:r>
      <w:r w:rsidR="00C93CCC" w:rsidRPr="00382C5D">
        <w:rPr>
          <w:b/>
          <w:bCs/>
          <w:color w:val="000000"/>
        </w:rPr>
        <w:tab/>
      </w:r>
      <w:r w:rsidRPr="00382C5D">
        <w:rPr>
          <w:b/>
          <w:bCs/>
          <w:color w:val="000000"/>
        </w:rPr>
        <w:t>Cellphone _____________________</w:t>
      </w:r>
    </w:p>
    <w:p w14:paraId="430557D2" w14:textId="77777777" w:rsidR="002004EB" w:rsidRPr="00382C5D" w:rsidRDefault="002004E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F06F4C5" w14:textId="77777777" w:rsidR="003F3D2B" w:rsidRPr="00382C5D" w:rsidRDefault="003F3D2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2C5D">
        <w:rPr>
          <w:b/>
          <w:bCs/>
          <w:color w:val="000000"/>
        </w:rPr>
        <w:t>Project Title _______________________________________________________</w:t>
      </w:r>
    </w:p>
    <w:p w14:paraId="08E90F79" w14:textId="77777777" w:rsidR="002004EB" w:rsidRPr="00382C5D" w:rsidRDefault="002004EB"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00349A1" w14:textId="7BC9FCEC" w:rsidR="003F3D2B" w:rsidRPr="00382C5D" w:rsidRDefault="00C560DD" w:rsidP="003F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82C5D">
        <w:rPr>
          <w:b/>
        </w:rPr>
        <w:t>Division II/III</w:t>
      </w:r>
      <w:r w:rsidR="003F3D2B" w:rsidRPr="00382C5D">
        <w:rPr>
          <w:b/>
        </w:rPr>
        <w:t xml:space="preserve"> </w:t>
      </w:r>
      <w:r w:rsidRPr="00382C5D">
        <w:rPr>
          <w:b/>
        </w:rPr>
        <w:t>Committee _______________________________________________</w:t>
      </w:r>
    </w:p>
    <w:p w14:paraId="492C99ED" w14:textId="77777777" w:rsidR="002004EB" w:rsidRPr="00382C5D" w:rsidRDefault="002004EB">
      <w:pPr>
        <w:rPr>
          <w:b/>
        </w:rPr>
      </w:pPr>
    </w:p>
    <w:p w14:paraId="4F19FD6D" w14:textId="77777777" w:rsidR="003F3D2B" w:rsidRPr="00382C5D" w:rsidRDefault="003F3D2B">
      <w:pPr>
        <w:rPr>
          <w:b/>
        </w:rPr>
      </w:pPr>
      <w:r w:rsidRPr="00382C5D">
        <w:rPr>
          <w:b/>
        </w:rPr>
        <w:t>Total Project Budget $______________ Budget Request from HYC $__________</w:t>
      </w:r>
    </w:p>
    <w:p w14:paraId="6BC0E5E8" w14:textId="77777777" w:rsidR="007A6708" w:rsidRPr="00382C5D" w:rsidRDefault="007A6708">
      <w:pPr>
        <w:rPr>
          <w:b/>
        </w:rPr>
      </w:pPr>
    </w:p>
    <w:p w14:paraId="61798225" w14:textId="4976C226" w:rsidR="00144779" w:rsidRPr="00382C5D" w:rsidRDefault="00144779">
      <w:pPr>
        <w:rPr>
          <w:b/>
        </w:rPr>
      </w:pPr>
      <w:r w:rsidRPr="00382C5D">
        <w:rPr>
          <w:b/>
        </w:rPr>
        <w:t xml:space="preserve">Does your project require transportation? </w:t>
      </w:r>
      <w:r w:rsidRPr="00382C5D">
        <w:rPr>
          <w:rFonts w:ascii="Menlo Regular" w:hAnsi="Menlo Regular" w:cs="Menlo Regular"/>
          <w:b/>
        </w:rPr>
        <w:t>☐</w:t>
      </w:r>
      <w:r w:rsidRPr="00382C5D">
        <w:rPr>
          <w:b/>
        </w:rPr>
        <w:t xml:space="preserve"> Yes  </w:t>
      </w:r>
      <w:r w:rsidRPr="00382C5D">
        <w:rPr>
          <w:rFonts w:ascii="Menlo Regular" w:hAnsi="Menlo Regular" w:cs="Menlo Regular"/>
          <w:b/>
        </w:rPr>
        <w:t>☐</w:t>
      </w:r>
      <w:r w:rsidRPr="00382C5D">
        <w:rPr>
          <w:b/>
        </w:rPr>
        <w:t xml:space="preserve"> No</w:t>
      </w:r>
    </w:p>
    <w:p w14:paraId="6240F21C" w14:textId="74891E81" w:rsidR="007A6708" w:rsidRPr="00382C5D" w:rsidRDefault="007A6708" w:rsidP="00144779">
      <w:pPr>
        <w:rPr>
          <w:b/>
        </w:rPr>
      </w:pPr>
      <w:r w:rsidRPr="00382C5D">
        <w:rPr>
          <w:b/>
        </w:rPr>
        <w:t>Are you</w:t>
      </w:r>
      <w:r w:rsidR="00144779" w:rsidRPr="00382C5D">
        <w:rPr>
          <w:b/>
        </w:rPr>
        <w:t xml:space="preserve"> registered</w:t>
      </w:r>
      <w:r w:rsidRPr="00382C5D">
        <w:rPr>
          <w:b/>
        </w:rPr>
        <w:t xml:space="preserve"> </w:t>
      </w:r>
      <w:r w:rsidR="00144779" w:rsidRPr="00382C5D">
        <w:rPr>
          <w:b/>
        </w:rPr>
        <w:t xml:space="preserve">as </w:t>
      </w:r>
      <w:r w:rsidRPr="00382C5D">
        <w:rPr>
          <w:b/>
        </w:rPr>
        <w:t>a Defensive Driver</w:t>
      </w:r>
      <w:r w:rsidR="00144779" w:rsidRPr="00382C5D">
        <w:rPr>
          <w:b/>
        </w:rPr>
        <w:t xml:space="preserve"> with the College</w:t>
      </w:r>
      <w:r w:rsidRPr="00382C5D">
        <w:rPr>
          <w:b/>
        </w:rPr>
        <w:t xml:space="preserve">? </w:t>
      </w:r>
      <w:r w:rsidRPr="00382C5D">
        <w:rPr>
          <w:rFonts w:ascii="Menlo Regular" w:hAnsi="Menlo Regular" w:cs="Menlo Regular"/>
          <w:b/>
        </w:rPr>
        <w:t>☐</w:t>
      </w:r>
      <w:r w:rsidRPr="00382C5D">
        <w:rPr>
          <w:b/>
        </w:rPr>
        <w:t xml:space="preserve"> Yes  </w:t>
      </w:r>
      <w:r w:rsidRPr="00382C5D">
        <w:rPr>
          <w:rFonts w:ascii="Menlo Regular" w:hAnsi="Menlo Regular" w:cs="Menlo Regular"/>
          <w:b/>
        </w:rPr>
        <w:t>☐</w:t>
      </w:r>
      <w:r w:rsidR="00144779" w:rsidRPr="00382C5D">
        <w:rPr>
          <w:b/>
        </w:rPr>
        <w:t xml:space="preserve"> </w:t>
      </w:r>
      <w:r w:rsidRPr="00382C5D">
        <w:rPr>
          <w:b/>
        </w:rPr>
        <w:t xml:space="preserve">No </w:t>
      </w:r>
    </w:p>
    <w:p w14:paraId="710656AC" w14:textId="77777777" w:rsidR="002004EB" w:rsidRPr="00382C5D" w:rsidRDefault="002004EB">
      <w:pPr>
        <w:rPr>
          <w:b/>
        </w:rPr>
      </w:pPr>
    </w:p>
    <w:tbl>
      <w:tblPr>
        <w:tblStyle w:val="TableGrid"/>
        <w:tblW w:w="8856" w:type="dxa"/>
        <w:tblInd w:w="108" w:type="dxa"/>
        <w:tblLook w:val="04A0" w:firstRow="1" w:lastRow="0" w:firstColumn="1" w:lastColumn="0" w:noHBand="0" w:noVBand="1"/>
      </w:tblPr>
      <w:tblGrid>
        <w:gridCol w:w="8856"/>
      </w:tblGrid>
      <w:tr w:rsidR="002004EB" w:rsidRPr="00382C5D" w14:paraId="7C9A2920" w14:textId="77777777" w:rsidTr="00A6499A">
        <w:tc>
          <w:tcPr>
            <w:tcW w:w="8856" w:type="dxa"/>
          </w:tcPr>
          <w:p w14:paraId="1B37FC4C" w14:textId="77777777" w:rsidR="002004EB" w:rsidRPr="00382C5D" w:rsidRDefault="002004EB" w:rsidP="002004EB">
            <w:pPr>
              <w:rPr>
                <w:b/>
              </w:rPr>
            </w:pPr>
            <w:r w:rsidRPr="00382C5D">
              <w:rPr>
                <w:b/>
              </w:rPr>
              <w:t>Application Check-List</w:t>
            </w:r>
          </w:p>
          <w:p w14:paraId="4DD6B42B" w14:textId="1B31AA0E" w:rsidR="002004EB" w:rsidRPr="00382C5D" w:rsidRDefault="002004EB" w:rsidP="002004EB">
            <w:pPr>
              <w:rPr>
                <w:b/>
              </w:rPr>
            </w:pPr>
            <w:r w:rsidRPr="00382C5D">
              <w:rPr>
                <w:rFonts w:ascii="Menlo Regular" w:eastAsia="ＭＳ ゴシック" w:hAnsi="Menlo Regular" w:cs="Menlo Regular"/>
                <w:b/>
              </w:rPr>
              <w:t>☐</w:t>
            </w:r>
            <w:r w:rsidR="00C93CCC" w:rsidRPr="00382C5D">
              <w:rPr>
                <w:rFonts w:eastAsia="ＭＳ ゴシック"/>
                <w:b/>
              </w:rPr>
              <w:t xml:space="preserve"> </w:t>
            </w:r>
            <w:r w:rsidRPr="00382C5D">
              <w:rPr>
                <w:b/>
              </w:rPr>
              <w:t xml:space="preserve">Project Proposal </w:t>
            </w:r>
          </w:p>
          <w:p w14:paraId="40CAB72E" w14:textId="5B5589C4" w:rsidR="002004EB" w:rsidRPr="00382C5D" w:rsidRDefault="002004EB" w:rsidP="002004EB">
            <w:pPr>
              <w:rPr>
                <w:b/>
              </w:rPr>
            </w:pPr>
            <w:r w:rsidRPr="00382C5D">
              <w:rPr>
                <w:rFonts w:ascii="Menlo Regular" w:eastAsia="ＭＳ ゴシック" w:hAnsi="Menlo Regular" w:cs="Menlo Regular"/>
                <w:b/>
              </w:rPr>
              <w:t>☐</w:t>
            </w:r>
            <w:r w:rsidR="00C93CCC" w:rsidRPr="00382C5D">
              <w:rPr>
                <w:rFonts w:eastAsia="ＭＳ ゴシック"/>
                <w:b/>
              </w:rPr>
              <w:t xml:space="preserve"> </w:t>
            </w:r>
            <w:r w:rsidRPr="00382C5D">
              <w:rPr>
                <w:b/>
              </w:rPr>
              <w:t xml:space="preserve">Division </w:t>
            </w:r>
            <w:r w:rsidR="00801C59" w:rsidRPr="00382C5D">
              <w:rPr>
                <w:b/>
              </w:rPr>
              <w:t>2/</w:t>
            </w:r>
            <w:r w:rsidRPr="00382C5D">
              <w:rPr>
                <w:b/>
              </w:rPr>
              <w:t>3 Contract</w:t>
            </w:r>
          </w:p>
          <w:p w14:paraId="3BE22638" w14:textId="7B930442" w:rsidR="002004EB" w:rsidRPr="00382C5D" w:rsidRDefault="002004EB" w:rsidP="002004EB">
            <w:pPr>
              <w:rPr>
                <w:b/>
              </w:rPr>
            </w:pPr>
            <w:r w:rsidRPr="00382C5D">
              <w:rPr>
                <w:rFonts w:ascii="Menlo Regular" w:eastAsia="ＭＳ ゴシック" w:hAnsi="Menlo Regular" w:cs="Menlo Regular"/>
                <w:b/>
              </w:rPr>
              <w:lastRenderedPageBreak/>
              <w:t>☐</w:t>
            </w:r>
            <w:r w:rsidR="00C93CCC" w:rsidRPr="00382C5D">
              <w:rPr>
                <w:rFonts w:eastAsia="ＭＳ ゴシック"/>
                <w:b/>
              </w:rPr>
              <w:t xml:space="preserve"> Completed Recommendation f</w:t>
            </w:r>
            <w:r w:rsidR="00C560DD" w:rsidRPr="00382C5D">
              <w:rPr>
                <w:rFonts w:eastAsia="ＭＳ ゴシック"/>
                <w:b/>
              </w:rPr>
              <w:t>o</w:t>
            </w:r>
            <w:r w:rsidR="00C93CCC" w:rsidRPr="00382C5D">
              <w:rPr>
                <w:rFonts w:eastAsia="ＭＳ ゴシック"/>
                <w:b/>
              </w:rPr>
              <w:t>r</w:t>
            </w:r>
            <w:r w:rsidR="00C560DD" w:rsidRPr="00382C5D">
              <w:rPr>
                <w:rFonts w:eastAsia="ＭＳ ゴシック"/>
                <w:b/>
              </w:rPr>
              <w:t xml:space="preserve">m </w:t>
            </w:r>
          </w:p>
          <w:p w14:paraId="6DE10942" w14:textId="521752EF" w:rsidR="002004EB" w:rsidRPr="00382C5D" w:rsidRDefault="002004EB" w:rsidP="002004EB">
            <w:pPr>
              <w:rPr>
                <w:b/>
              </w:rPr>
            </w:pPr>
            <w:r w:rsidRPr="00382C5D">
              <w:rPr>
                <w:rFonts w:ascii="Menlo Regular" w:eastAsia="ＭＳ ゴシック" w:hAnsi="Menlo Regular" w:cs="Menlo Regular"/>
                <w:b/>
              </w:rPr>
              <w:t>☐</w:t>
            </w:r>
            <w:r w:rsidR="00C93CCC" w:rsidRPr="00382C5D">
              <w:rPr>
                <w:rFonts w:eastAsia="ＭＳ ゴシック"/>
                <w:b/>
              </w:rPr>
              <w:t xml:space="preserve"> </w:t>
            </w:r>
            <w:r w:rsidRPr="00382C5D">
              <w:rPr>
                <w:b/>
              </w:rPr>
              <w:t>Complete Project Budget</w:t>
            </w:r>
          </w:p>
          <w:p w14:paraId="6D2D1DCA" w14:textId="63D57782" w:rsidR="002004EB" w:rsidRPr="00382C5D" w:rsidRDefault="002004EB" w:rsidP="002004EB">
            <w:pPr>
              <w:rPr>
                <w:b/>
              </w:rPr>
            </w:pPr>
            <w:r w:rsidRPr="00382C5D">
              <w:rPr>
                <w:rFonts w:ascii="Menlo Regular" w:eastAsia="ＭＳ ゴシック" w:hAnsi="Menlo Regular" w:cs="Menlo Regular"/>
                <w:b/>
              </w:rPr>
              <w:t>☐</w:t>
            </w:r>
            <w:r w:rsidR="00C93CCC" w:rsidRPr="00382C5D">
              <w:rPr>
                <w:rFonts w:eastAsia="ＭＳ ゴシック"/>
                <w:b/>
              </w:rPr>
              <w:t xml:space="preserve"> </w:t>
            </w:r>
            <w:r w:rsidRPr="00382C5D">
              <w:rPr>
                <w:b/>
              </w:rPr>
              <w:t>Site Authorization Letter</w:t>
            </w:r>
          </w:p>
          <w:p w14:paraId="0158D56B" w14:textId="29EF3AA1" w:rsidR="00801C59" w:rsidRPr="00382C5D" w:rsidRDefault="002004EB" w:rsidP="002004EB">
            <w:pPr>
              <w:rPr>
                <w:rFonts w:eastAsia="ＭＳ ゴシック"/>
                <w:b/>
              </w:rPr>
            </w:pPr>
            <w:r w:rsidRPr="00382C5D">
              <w:rPr>
                <w:rFonts w:ascii="Menlo Regular" w:eastAsia="ＭＳ ゴシック" w:hAnsi="Menlo Regular" w:cs="Menlo Regular"/>
                <w:b/>
              </w:rPr>
              <w:t>☐</w:t>
            </w:r>
            <w:r w:rsidR="00C93CCC" w:rsidRPr="00382C5D">
              <w:rPr>
                <w:rFonts w:eastAsia="ＭＳ ゴシック"/>
                <w:b/>
              </w:rPr>
              <w:t xml:space="preserve"> </w:t>
            </w:r>
            <w:r w:rsidRPr="00382C5D">
              <w:rPr>
                <w:rFonts w:eastAsia="ＭＳ ゴシック"/>
                <w:b/>
              </w:rPr>
              <w:t>Additional Materials</w:t>
            </w:r>
            <w:r w:rsidR="00C93CCC" w:rsidRPr="00382C5D">
              <w:rPr>
                <w:rFonts w:eastAsia="ＭＳ ゴシック"/>
                <w:b/>
              </w:rPr>
              <w:t xml:space="preserve"> list</w:t>
            </w:r>
          </w:p>
          <w:p w14:paraId="521EA483" w14:textId="46DD37BB" w:rsidR="002004EB" w:rsidRPr="00382C5D" w:rsidRDefault="00801C59">
            <w:pPr>
              <w:rPr>
                <w:b/>
                <w:i/>
              </w:rPr>
            </w:pPr>
            <w:r w:rsidRPr="00382C5D">
              <w:rPr>
                <w:b/>
                <w:i/>
              </w:rPr>
              <w:t>The entire application must be signed and dated by your committee chair.</w:t>
            </w:r>
          </w:p>
        </w:tc>
      </w:tr>
    </w:tbl>
    <w:p w14:paraId="55D89886" w14:textId="77777777" w:rsidR="00C560DD" w:rsidRPr="00382C5D" w:rsidRDefault="00C560DD" w:rsidP="003F3D2B">
      <w:pPr>
        <w:rPr>
          <w:b/>
          <w:i/>
        </w:rPr>
      </w:pPr>
    </w:p>
    <w:p w14:paraId="4A64FB07" w14:textId="77777777" w:rsidR="003F3D2B" w:rsidRPr="00382C5D" w:rsidRDefault="003F3D2B" w:rsidP="003F3D2B">
      <w:pPr>
        <w:rPr>
          <w:b/>
        </w:rPr>
      </w:pPr>
      <w:r w:rsidRPr="00382C5D">
        <w:rPr>
          <w:b/>
        </w:rPr>
        <w:t>1.) Project Proposal</w:t>
      </w:r>
    </w:p>
    <w:p w14:paraId="1EFF1635" w14:textId="4B643AC4" w:rsidR="003F3D2B" w:rsidRPr="00382C5D" w:rsidRDefault="003F3D2B" w:rsidP="003F3D2B">
      <w:r w:rsidRPr="00382C5D">
        <w:t>Outline the particular project that you are applying for Hampshire Youth Connect to support. This could be the entirety or just a portion of your Division</w:t>
      </w:r>
      <w:r w:rsidR="00144779" w:rsidRPr="00382C5D">
        <w:t xml:space="preserve"> 2 or</w:t>
      </w:r>
      <w:r w:rsidRPr="00382C5D">
        <w:t xml:space="preserve"> 3. Please address the following points in your proposal:</w:t>
      </w:r>
    </w:p>
    <w:p w14:paraId="3B03C0DA" w14:textId="111910EB" w:rsidR="003F3D2B" w:rsidRPr="00382C5D" w:rsidRDefault="003F3D2B" w:rsidP="003F3D2B">
      <w:pPr>
        <w:pStyle w:val="ListParagraph"/>
        <w:numPr>
          <w:ilvl w:val="0"/>
          <w:numId w:val="3"/>
        </w:numPr>
      </w:pPr>
      <w:r w:rsidRPr="00382C5D">
        <w:t xml:space="preserve">How does your project </w:t>
      </w:r>
      <w:r w:rsidR="00144779" w:rsidRPr="00382C5D">
        <w:t>connect with the</w:t>
      </w:r>
      <w:r w:rsidRPr="00382C5D">
        <w:t xml:space="preserve"> goals and mission of Hampshire Youth Connect (see above)?</w:t>
      </w:r>
    </w:p>
    <w:p w14:paraId="1A0A3D9E" w14:textId="65F0F132" w:rsidR="003F3D2B" w:rsidRPr="00382C5D" w:rsidRDefault="003F3D2B" w:rsidP="003F3D2B">
      <w:pPr>
        <w:pStyle w:val="ListParagraph"/>
        <w:numPr>
          <w:ilvl w:val="0"/>
          <w:numId w:val="3"/>
        </w:numPr>
      </w:pPr>
      <w:r w:rsidRPr="00382C5D">
        <w:t xml:space="preserve">What is </w:t>
      </w:r>
      <w:r w:rsidR="00801C59" w:rsidRPr="00382C5D">
        <w:t>the</w:t>
      </w:r>
      <w:r w:rsidRPr="00382C5D">
        <w:t xml:space="preserve"> projected timeline for your project?</w:t>
      </w:r>
    </w:p>
    <w:p w14:paraId="1228A650" w14:textId="42D64C52" w:rsidR="002A7359" w:rsidRPr="00382C5D" w:rsidRDefault="002A7359" w:rsidP="002A7359">
      <w:pPr>
        <w:pStyle w:val="ListParagraph"/>
        <w:numPr>
          <w:ilvl w:val="0"/>
          <w:numId w:val="3"/>
        </w:numPr>
      </w:pPr>
      <w:r w:rsidRPr="00382C5D">
        <w:t xml:space="preserve">What existing relationships do you have with this community partner? </w:t>
      </w:r>
      <w:r w:rsidR="00144779" w:rsidRPr="00382C5D">
        <w:t xml:space="preserve">Where are you in your negotiations with the community partner for this project? </w:t>
      </w:r>
      <w:r w:rsidRPr="00382C5D">
        <w:t>Where do you see this project going in the year to come</w:t>
      </w:r>
      <w:r w:rsidR="00144779" w:rsidRPr="00382C5D">
        <w:t xml:space="preserve"> (how will it be sustained)</w:t>
      </w:r>
      <w:r w:rsidRPr="00382C5D">
        <w:t>?</w:t>
      </w:r>
    </w:p>
    <w:p w14:paraId="6E8F7FD9" w14:textId="555EC02C" w:rsidR="002A7359" w:rsidRPr="00382C5D" w:rsidRDefault="002A7359" w:rsidP="002A7359">
      <w:pPr>
        <w:pStyle w:val="ListParagraph"/>
        <w:numPr>
          <w:ilvl w:val="0"/>
          <w:numId w:val="3"/>
        </w:numPr>
      </w:pPr>
      <w:r w:rsidRPr="00382C5D">
        <w:t>How does this project meet a direct need of the partner program?</w:t>
      </w:r>
    </w:p>
    <w:p w14:paraId="15EAA8BF" w14:textId="77777777" w:rsidR="003F3D2B" w:rsidRPr="00382C5D" w:rsidRDefault="003F3D2B" w:rsidP="003F3D2B">
      <w:pPr>
        <w:pStyle w:val="ListParagraph"/>
        <w:numPr>
          <w:ilvl w:val="0"/>
          <w:numId w:val="3"/>
        </w:numPr>
      </w:pPr>
      <w:r w:rsidRPr="00382C5D">
        <w:t>What challenges do you foresee for this project?</w:t>
      </w:r>
    </w:p>
    <w:p w14:paraId="665872C3" w14:textId="77777777" w:rsidR="003F3D2B" w:rsidRPr="00382C5D" w:rsidRDefault="003F3D2B" w:rsidP="003F3D2B">
      <w:pPr>
        <w:pStyle w:val="ListParagraph"/>
        <w:numPr>
          <w:ilvl w:val="0"/>
          <w:numId w:val="3"/>
        </w:numPr>
      </w:pPr>
      <w:r w:rsidRPr="00382C5D">
        <w:t>Where are you applying for additional funding?</w:t>
      </w:r>
    </w:p>
    <w:p w14:paraId="2585F067" w14:textId="4466B699" w:rsidR="00787C8E" w:rsidRPr="00382C5D" w:rsidRDefault="00787C8E" w:rsidP="003F3D2B">
      <w:pPr>
        <w:pStyle w:val="ListParagraph"/>
        <w:numPr>
          <w:ilvl w:val="0"/>
          <w:numId w:val="3"/>
        </w:numPr>
      </w:pPr>
      <w:r w:rsidRPr="00382C5D">
        <w:t xml:space="preserve">How many youth will be served </w:t>
      </w:r>
      <w:r w:rsidR="00382C5D">
        <w:t>by</w:t>
      </w:r>
      <w:r w:rsidRPr="00382C5D">
        <w:t xml:space="preserve"> your project?</w:t>
      </w:r>
    </w:p>
    <w:p w14:paraId="51F365D0" w14:textId="77777777" w:rsidR="00801C59" w:rsidRPr="00382C5D" w:rsidRDefault="00801C59" w:rsidP="00801C59">
      <w:pPr>
        <w:rPr>
          <w:i/>
        </w:rPr>
      </w:pPr>
    </w:p>
    <w:p w14:paraId="5A953604" w14:textId="6D14CC6D" w:rsidR="00801C59" w:rsidRPr="00382C5D" w:rsidRDefault="00801C59" w:rsidP="00801C59">
      <w:pPr>
        <w:rPr>
          <w:i/>
        </w:rPr>
      </w:pPr>
      <w:r w:rsidRPr="00382C5D">
        <w:rPr>
          <w:i/>
        </w:rPr>
        <w:t>Examples for funding categories are transportation, food for events, supplies for workshops, costumes for performance etc…</w:t>
      </w:r>
    </w:p>
    <w:p w14:paraId="6A3798B3" w14:textId="77777777" w:rsidR="003F3D2B" w:rsidRPr="00382C5D" w:rsidRDefault="003F3D2B" w:rsidP="003F3D2B">
      <w:pPr>
        <w:pStyle w:val="ListParagraph"/>
      </w:pPr>
    </w:p>
    <w:p w14:paraId="71EA0083" w14:textId="6761E60D" w:rsidR="003F3D2B" w:rsidRPr="00382C5D" w:rsidRDefault="003F3D2B" w:rsidP="003F3D2B">
      <w:pPr>
        <w:rPr>
          <w:b/>
        </w:rPr>
      </w:pPr>
      <w:r w:rsidRPr="00382C5D">
        <w:rPr>
          <w:b/>
        </w:rPr>
        <w:t xml:space="preserve">2.) Division </w:t>
      </w:r>
      <w:r w:rsidR="00801C59" w:rsidRPr="00382C5D">
        <w:rPr>
          <w:b/>
        </w:rPr>
        <w:t xml:space="preserve">2 or </w:t>
      </w:r>
      <w:r w:rsidRPr="00382C5D">
        <w:rPr>
          <w:b/>
        </w:rPr>
        <w:t>3 Contract</w:t>
      </w:r>
    </w:p>
    <w:p w14:paraId="39229A9A" w14:textId="31C372B1" w:rsidR="003F3D2B" w:rsidRPr="00382C5D" w:rsidRDefault="003F3D2B" w:rsidP="003F3D2B">
      <w:r w:rsidRPr="00382C5D">
        <w:t xml:space="preserve">Please submit your most current Division </w:t>
      </w:r>
      <w:r w:rsidR="00801C59" w:rsidRPr="00382C5D">
        <w:t xml:space="preserve">2 or </w:t>
      </w:r>
      <w:r w:rsidRPr="00382C5D">
        <w:t>3 contract, as approved by your committee.</w:t>
      </w:r>
    </w:p>
    <w:p w14:paraId="7F91C6E8" w14:textId="77777777" w:rsidR="003F3D2B" w:rsidRPr="00382C5D" w:rsidRDefault="003F3D2B" w:rsidP="003F3D2B">
      <w:pPr>
        <w:rPr>
          <w:b/>
        </w:rPr>
      </w:pPr>
    </w:p>
    <w:p w14:paraId="16889EA1" w14:textId="1491013F" w:rsidR="003F3D2B" w:rsidRPr="00382C5D" w:rsidRDefault="003F3D2B" w:rsidP="003F3D2B">
      <w:pPr>
        <w:rPr>
          <w:b/>
        </w:rPr>
      </w:pPr>
      <w:r w:rsidRPr="00382C5D">
        <w:rPr>
          <w:b/>
        </w:rPr>
        <w:t xml:space="preserve">3.) </w:t>
      </w:r>
      <w:r w:rsidR="00144779" w:rsidRPr="00382C5D">
        <w:rPr>
          <w:rFonts w:eastAsia="ＭＳ ゴシック"/>
          <w:b/>
        </w:rPr>
        <w:t xml:space="preserve">Recommendation form </w:t>
      </w:r>
    </w:p>
    <w:p w14:paraId="123A5325" w14:textId="436918DC" w:rsidR="003F3D2B" w:rsidRPr="00382C5D" w:rsidRDefault="005930C9" w:rsidP="003F3D2B">
      <w:r>
        <w:t xml:space="preserve">Please submit a letter of recommendation written on your behalf. This letter should be written by someone in a capacity to comment on your performance: current or former supervisor, current or former advisor, etc. </w:t>
      </w:r>
    </w:p>
    <w:p w14:paraId="62945EF2" w14:textId="77777777" w:rsidR="003F3D2B" w:rsidRPr="00382C5D" w:rsidRDefault="003F3D2B" w:rsidP="003F3D2B"/>
    <w:p w14:paraId="710B6611" w14:textId="50D34628" w:rsidR="003F3D2B" w:rsidRPr="00382C5D" w:rsidRDefault="00801C59" w:rsidP="003F3D2B">
      <w:pPr>
        <w:rPr>
          <w:b/>
        </w:rPr>
      </w:pPr>
      <w:r w:rsidRPr="00382C5D">
        <w:rPr>
          <w:b/>
        </w:rPr>
        <w:t>4.) Complete Budget</w:t>
      </w:r>
    </w:p>
    <w:p w14:paraId="5D57998D" w14:textId="77777777" w:rsidR="003F3D2B" w:rsidRPr="00382C5D" w:rsidRDefault="003F3D2B" w:rsidP="003F3D2B">
      <w:r w:rsidRPr="00382C5D">
        <w:t>Please create a budget that reflects the overall cost of your project. Be sure to specify which component is what you are requesting Hampshire Youth Connect Funds for.</w:t>
      </w:r>
    </w:p>
    <w:p w14:paraId="04AAAE56" w14:textId="77777777" w:rsidR="003F3D2B" w:rsidRPr="00382C5D" w:rsidRDefault="003F3D2B" w:rsidP="003F3D2B"/>
    <w:p w14:paraId="22EED33D" w14:textId="77777777" w:rsidR="003F3D2B" w:rsidRPr="00382C5D" w:rsidRDefault="003F3D2B" w:rsidP="003F3D2B">
      <w:pPr>
        <w:rPr>
          <w:b/>
        </w:rPr>
      </w:pPr>
      <w:r w:rsidRPr="00382C5D">
        <w:rPr>
          <w:b/>
        </w:rPr>
        <w:t>5.) Site Authorization Letter</w:t>
      </w:r>
    </w:p>
    <w:p w14:paraId="3F2A9544" w14:textId="77777777" w:rsidR="003F3D2B" w:rsidRPr="00382C5D" w:rsidRDefault="001158EF" w:rsidP="003F3D2B">
      <w:r w:rsidRPr="00382C5D">
        <w:t>Please turn in a letter of support for your project from the community agency/partner(s) you are working with. This should be on letterhead and illustrate a clear understanding on their part of your project as a whole.</w:t>
      </w:r>
    </w:p>
    <w:p w14:paraId="0A975836" w14:textId="77777777" w:rsidR="003F3D2B" w:rsidRPr="00382C5D" w:rsidRDefault="003F3D2B">
      <w:pPr>
        <w:rPr>
          <w:b/>
        </w:rPr>
      </w:pPr>
    </w:p>
    <w:p w14:paraId="6B1FD3A6" w14:textId="355AB6DB" w:rsidR="002004EB" w:rsidRPr="00382C5D" w:rsidRDefault="00C93CCC">
      <w:pPr>
        <w:rPr>
          <w:b/>
        </w:rPr>
      </w:pPr>
      <w:r w:rsidRPr="00382C5D">
        <w:rPr>
          <w:b/>
        </w:rPr>
        <w:t>6</w:t>
      </w:r>
      <w:r w:rsidR="002004EB" w:rsidRPr="00382C5D">
        <w:rPr>
          <w:b/>
        </w:rPr>
        <w:t xml:space="preserve">.) </w:t>
      </w:r>
      <w:r w:rsidRPr="00382C5D">
        <w:rPr>
          <w:b/>
        </w:rPr>
        <w:t>Please list additional m</w:t>
      </w:r>
      <w:r w:rsidR="002004EB" w:rsidRPr="00382C5D">
        <w:rPr>
          <w:b/>
        </w:rPr>
        <w:t>aterials</w:t>
      </w:r>
      <w:r w:rsidRPr="00382C5D">
        <w:rPr>
          <w:b/>
        </w:rPr>
        <w:t xml:space="preserve"> that can be made available upon request</w:t>
      </w:r>
    </w:p>
    <w:p w14:paraId="3F0784CF" w14:textId="7CBBC2DA" w:rsidR="002004EB" w:rsidRPr="00382C5D" w:rsidRDefault="00C93CCC">
      <w:r w:rsidRPr="00382C5D">
        <w:t>These</w:t>
      </w:r>
      <w:r w:rsidR="002004EB" w:rsidRPr="00382C5D">
        <w:t xml:space="preserve"> include </w:t>
      </w:r>
      <w:r w:rsidRPr="00382C5D">
        <w:t>things such as sample less</w:t>
      </w:r>
      <w:r w:rsidR="002004EB" w:rsidRPr="00382C5D">
        <w:t>on plans, visual art examples, musical/theatrical recordings, poetry, past academic work – anything that you think</w:t>
      </w:r>
      <w:r w:rsidRPr="00382C5D">
        <w:t xml:space="preserve"> might support</w:t>
      </w:r>
      <w:r w:rsidR="002004EB" w:rsidRPr="00382C5D">
        <w:t xml:space="preserve"> your application.</w:t>
      </w:r>
    </w:p>
    <w:p w14:paraId="68EC6CAA" w14:textId="77777777" w:rsidR="00801C59" w:rsidRPr="00382C5D" w:rsidRDefault="00801C59"/>
    <w:p w14:paraId="51119358" w14:textId="3377D2EA" w:rsidR="00801C59" w:rsidRPr="00382C5D" w:rsidRDefault="00801C59">
      <w:pPr>
        <w:rPr>
          <w:b/>
          <w:i/>
        </w:rPr>
      </w:pPr>
      <w:r w:rsidRPr="00382C5D">
        <w:rPr>
          <w:b/>
          <w:i/>
        </w:rPr>
        <w:t>As a way of en</w:t>
      </w:r>
      <w:r w:rsidR="00C93CCC" w:rsidRPr="00382C5D">
        <w:rPr>
          <w:b/>
          <w:i/>
        </w:rPr>
        <w:t>suring that your committee is in</w:t>
      </w:r>
      <w:r w:rsidRPr="00382C5D">
        <w:rPr>
          <w:b/>
          <w:i/>
        </w:rPr>
        <w:t xml:space="preserve"> full support of this project and is aware of the way in which it ties into your divisional work please have your committee sign and date your entire proposal.</w:t>
      </w:r>
      <w:r w:rsidR="00382C5D">
        <w:rPr>
          <w:b/>
          <w:i/>
        </w:rPr>
        <w:t xml:space="preserve"> </w:t>
      </w:r>
    </w:p>
    <w:p w14:paraId="33DC12B8" w14:textId="77777777" w:rsidR="00A8405F" w:rsidRPr="00382C5D" w:rsidRDefault="00A8405F">
      <w:pPr>
        <w:rPr>
          <w:b/>
          <w:i/>
        </w:rPr>
      </w:pPr>
    </w:p>
    <w:p w14:paraId="1CC6E06E" w14:textId="75876175" w:rsidR="00A8405F" w:rsidRPr="00382C5D" w:rsidRDefault="00A8405F">
      <w:pPr>
        <w:rPr>
          <w:b/>
          <w:i/>
        </w:rPr>
      </w:pPr>
      <w:r w:rsidRPr="00382C5D">
        <w:rPr>
          <w:b/>
          <w:i/>
        </w:rPr>
        <w:t>Proposals will be reviewed by the CYL Steering Committee and the Hampshire Youth Connect Youth Advisory Board.</w:t>
      </w:r>
    </w:p>
    <w:sectPr w:rsidR="00A8405F" w:rsidRPr="00382C5D" w:rsidSect="001447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4F18" w14:textId="77777777" w:rsidR="00A8405F" w:rsidRDefault="00A8405F" w:rsidP="001158EF">
      <w:r>
        <w:separator/>
      </w:r>
    </w:p>
  </w:endnote>
  <w:endnote w:type="continuationSeparator" w:id="0">
    <w:p w14:paraId="583FD7FE" w14:textId="77777777" w:rsidR="00A8405F" w:rsidRDefault="00A8405F" w:rsidP="001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D3D5" w14:textId="77777777" w:rsidR="00A8405F" w:rsidRDefault="00A8405F" w:rsidP="00144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D8D69" w14:textId="77777777" w:rsidR="00A8405F" w:rsidRDefault="00A8405F" w:rsidP="001158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1A69" w14:textId="77777777" w:rsidR="00A8405F" w:rsidRDefault="00A8405F" w:rsidP="00144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E80">
      <w:rPr>
        <w:rStyle w:val="PageNumber"/>
        <w:noProof/>
      </w:rPr>
      <w:t>1</w:t>
    </w:r>
    <w:r>
      <w:rPr>
        <w:rStyle w:val="PageNumber"/>
      </w:rPr>
      <w:fldChar w:fldCharType="end"/>
    </w:r>
  </w:p>
  <w:p w14:paraId="3AD2E285" w14:textId="77777777" w:rsidR="00A8405F" w:rsidRDefault="00A8405F" w:rsidP="001158E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7148" w14:textId="77777777" w:rsidR="00642081" w:rsidRDefault="006420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DCA2" w14:textId="77777777" w:rsidR="00A8405F" w:rsidRDefault="00A8405F" w:rsidP="001158EF">
      <w:r>
        <w:separator/>
      </w:r>
    </w:p>
  </w:footnote>
  <w:footnote w:type="continuationSeparator" w:id="0">
    <w:p w14:paraId="32E193BB" w14:textId="77777777" w:rsidR="00A8405F" w:rsidRDefault="00A8405F" w:rsidP="00115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BD85" w14:textId="3D5E2450" w:rsidR="00642081" w:rsidRDefault="006420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AE1D" w14:textId="34585FC0" w:rsidR="00A6499A" w:rsidRPr="00A6499A" w:rsidRDefault="00A6499A" w:rsidP="00A6499A">
    <w:pPr>
      <w:jc w:val="center"/>
      <w:rPr>
        <w:b/>
        <w:i/>
        <w:sz w:val="28"/>
        <w:szCs w:val="28"/>
      </w:rPr>
    </w:pPr>
    <w:r w:rsidRPr="00A6499A">
      <w:rPr>
        <w:b/>
        <w:i/>
        <w:sz w:val="28"/>
        <w:szCs w:val="28"/>
      </w:rPr>
      <w:t xml:space="preserve">Hampshire Youth Connect: </w:t>
    </w:r>
  </w:p>
  <w:p w14:paraId="15FFD783" w14:textId="77777777" w:rsidR="00A6499A" w:rsidRDefault="00A6499A" w:rsidP="00A6499A">
    <w:pPr>
      <w:jc w:val="center"/>
      <w:rPr>
        <w:b/>
        <w:i/>
        <w:sz w:val="28"/>
        <w:szCs w:val="28"/>
      </w:rPr>
    </w:pPr>
    <w:r w:rsidRPr="00A6499A">
      <w:rPr>
        <w:b/>
        <w:i/>
        <w:sz w:val="28"/>
        <w:szCs w:val="28"/>
      </w:rPr>
      <w:t xml:space="preserve">Application for Funding to Support Community Based </w:t>
    </w:r>
  </w:p>
  <w:p w14:paraId="6BB19075" w14:textId="29F9166A" w:rsidR="00A6499A" w:rsidRPr="00A6499A" w:rsidRDefault="00A6499A" w:rsidP="00A6499A">
    <w:pPr>
      <w:jc w:val="center"/>
      <w:rPr>
        <w:b/>
        <w:i/>
        <w:sz w:val="28"/>
        <w:szCs w:val="28"/>
      </w:rPr>
    </w:pPr>
    <w:r w:rsidRPr="00A6499A">
      <w:rPr>
        <w:b/>
        <w:i/>
        <w:sz w:val="28"/>
        <w:szCs w:val="28"/>
      </w:rPr>
      <w:t>Division II and III Projects</w:t>
    </w:r>
  </w:p>
  <w:p w14:paraId="423DCD51" w14:textId="77777777" w:rsidR="00A6499A" w:rsidRPr="00A6499A" w:rsidRDefault="00A6499A" w:rsidP="00A6499A">
    <w:pPr>
      <w:pStyle w:val="Header"/>
      <w:jc w:val="center"/>
      <w:rPr>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D204" w14:textId="5FA3E98D" w:rsidR="00642081" w:rsidRDefault="006420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1F5"/>
    <w:multiLevelType w:val="hybridMultilevel"/>
    <w:tmpl w:val="26C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114AA"/>
    <w:multiLevelType w:val="hybridMultilevel"/>
    <w:tmpl w:val="0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24161"/>
    <w:multiLevelType w:val="hybridMultilevel"/>
    <w:tmpl w:val="11567948"/>
    <w:lvl w:ilvl="0" w:tplc="0D583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14DDF"/>
    <w:multiLevelType w:val="hybridMultilevel"/>
    <w:tmpl w:val="580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2B"/>
    <w:rsid w:val="000B4C83"/>
    <w:rsid w:val="000B4D34"/>
    <w:rsid w:val="001158EF"/>
    <w:rsid w:val="00144779"/>
    <w:rsid w:val="002004EB"/>
    <w:rsid w:val="002307CE"/>
    <w:rsid w:val="0023262D"/>
    <w:rsid w:val="00243E80"/>
    <w:rsid w:val="002A7359"/>
    <w:rsid w:val="00382C5D"/>
    <w:rsid w:val="003F3D2B"/>
    <w:rsid w:val="00524F3C"/>
    <w:rsid w:val="0057460D"/>
    <w:rsid w:val="005930C9"/>
    <w:rsid w:val="00604571"/>
    <w:rsid w:val="00642081"/>
    <w:rsid w:val="00787C8E"/>
    <w:rsid w:val="007A6708"/>
    <w:rsid w:val="007B18E3"/>
    <w:rsid w:val="00801C59"/>
    <w:rsid w:val="008068A4"/>
    <w:rsid w:val="009E1668"/>
    <w:rsid w:val="00A35FAA"/>
    <w:rsid w:val="00A6499A"/>
    <w:rsid w:val="00A74BB2"/>
    <w:rsid w:val="00A8405F"/>
    <w:rsid w:val="00B15DEB"/>
    <w:rsid w:val="00BA715D"/>
    <w:rsid w:val="00C560DD"/>
    <w:rsid w:val="00C93CCC"/>
    <w:rsid w:val="00CE75A6"/>
    <w:rsid w:val="00D9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F9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2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2B"/>
    <w:pPr>
      <w:ind w:left="720"/>
      <w:contextualSpacing/>
    </w:pPr>
  </w:style>
  <w:style w:type="paragraph" w:styleId="Footer">
    <w:name w:val="footer"/>
    <w:basedOn w:val="Normal"/>
    <w:link w:val="FooterChar"/>
    <w:uiPriority w:val="99"/>
    <w:unhideWhenUsed/>
    <w:rsid w:val="001158EF"/>
    <w:pPr>
      <w:tabs>
        <w:tab w:val="center" w:pos="4320"/>
        <w:tab w:val="right" w:pos="8640"/>
      </w:tabs>
    </w:pPr>
  </w:style>
  <w:style w:type="character" w:customStyle="1" w:styleId="FooterChar">
    <w:name w:val="Footer Char"/>
    <w:basedOn w:val="DefaultParagraphFont"/>
    <w:link w:val="Footer"/>
    <w:uiPriority w:val="99"/>
    <w:rsid w:val="001158EF"/>
    <w:rPr>
      <w:rFonts w:ascii="Times New Roman" w:hAnsi="Times New Roman" w:cs="Times New Roman"/>
    </w:rPr>
  </w:style>
  <w:style w:type="character" w:styleId="PageNumber">
    <w:name w:val="page number"/>
    <w:basedOn w:val="DefaultParagraphFont"/>
    <w:uiPriority w:val="99"/>
    <w:semiHidden/>
    <w:unhideWhenUsed/>
    <w:rsid w:val="001158EF"/>
  </w:style>
  <w:style w:type="table" w:styleId="TableGrid">
    <w:name w:val="Table Grid"/>
    <w:basedOn w:val="TableNormal"/>
    <w:uiPriority w:val="59"/>
    <w:rsid w:val="0020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99A"/>
    <w:pPr>
      <w:tabs>
        <w:tab w:val="center" w:pos="4320"/>
        <w:tab w:val="right" w:pos="8640"/>
      </w:tabs>
    </w:pPr>
  </w:style>
  <w:style w:type="character" w:customStyle="1" w:styleId="HeaderChar">
    <w:name w:val="Header Char"/>
    <w:basedOn w:val="DefaultParagraphFont"/>
    <w:link w:val="Header"/>
    <w:uiPriority w:val="99"/>
    <w:rsid w:val="00A6499A"/>
    <w:rPr>
      <w:rFonts w:ascii="Times New Roman" w:hAnsi="Times New Roman" w:cs="Times New Roman"/>
    </w:rPr>
  </w:style>
  <w:style w:type="character" w:styleId="Hyperlink">
    <w:name w:val="Hyperlink"/>
    <w:basedOn w:val="DefaultParagraphFont"/>
    <w:uiPriority w:val="99"/>
    <w:unhideWhenUsed/>
    <w:rsid w:val="008068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2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2B"/>
    <w:pPr>
      <w:ind w:left="720"/>
      <w:contextualSpacing/>
    </w:pPr>
  </w:style>
  <w:style w:type="paragraph" w:styleId="Footer">
    <w:name w:val="footer"/>
    <w:basedOn w:val="Normal"/>
    <w:link w:val="FooterChar"/>
    <w:uiPriority w:val="99"/>
    <w:unhideWhenUsed/>
    <w:rsid w:val="001158EF"/>
    <w:pPr>
      <w:tabs>
        <w:tab w:val="center" w:pos="4320"/>
        <w:tab w:val="right" w:pos="8640"/>
      </w:tabs>
    </w:pPr>
  </w:style>
  <w:style w:type="character" w:customStyle="1" w:styleId="FooterChar">
    <w:name w:val="Footer Char"/>
    <w:basedOn w:val="DefaultParagraphFont"/>
    <w:link w:val="Footer"/>
    <w:uiPriority w:val="99"/>
    <w:rsid w:val="001158EF"/>
    <w:rPr>
      <w:rFonts w:ascii="Times New Roman" w:hAnsi="Times New Roman" w:cs="Times New Roman"/>
    </w:rPr>
  </w:style>
  <w:style w:type="character" w:styleId="PageNumber">
    <w:name w:val="page number"/>
    <w:basedOn w:val="DefaultParagraphFont"/>
    <w:uiPriority w:val="99"/>
    <w:semiHidden/>
    <w:unhideWhenUsed/>
    <w:rsid w:val="001158EF"/>
  </w:style>
  <w:style w:type="table" w:styleId="TableGrid">
    <w:name w:val="Table Grid"/>
    <w:basedOn w:val="TableNormal"/>
    <w:uiPriority w:val="59"/>
    <w:rsid w:val="0020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99A"/>
    <w:pPr>
      <w:tabs>
        <w:tab w:val="center" w:pos="4320"/>
        <w:tab w:val="right" w:pos="8640"/>
      </w:tabs>
    </w:pPr>
  </w:style>
  <w:style w:type="character" w:customStyle="1" w:styleId="HeaderChar">
    <w:name w:val="Header Char"/>
    <w:basedOn w:val="DefaultParagraphFont"/>
    <w:link w:val="Header"/>
    <w:uiPriority w:val="99"/>
    <w:rsid w:val="00A6499A"/>
    <w:rPr>
      <w:rFonts w:ascii="Times New Roman" w:hAnsi="Times New Roman" w:cs="Times New Roman"/>
    </w:rPr>
  </w:style>
  <w:style w:type="character" w:styleId="Hyperlink">
    <w:name w:val="Hyperlink"/>
    <w:basedOn w:val="DefaultParagraphFont"/>
    <w:uiPriority w:val="99"/>
    <w:unhideWhenUsed/>
    <w:rsid w:val="00806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haley@hampshire.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E213-6186-FA4C-BB88-2AC91524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3663</Characters>
  <Application>Microsoft Macintosh Word</Application>
  <DocSecurity>0</DocSecurity>
  <Lines>30</Lines>
  <Paragraphs>8</Paragraphs>
  <ScaleCrop>false</ScaleCrop>
  <Company>Hampshire College</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 Shafer</dc:creator>
  <cp:keywords/>
  <dc:description/>
  <cp:lastModifiedBy>Information Technology</cp:lastModifiedBy>
  <cp:revision>2</cp:revision>
  <cp:lastPrinted>2012-11-30T16:35:00Z</cp:lastPrinted>
  <dcterms:created xsi:type="dcterms:W3CDTF">2015-01-07T19:32:00Z</dcterms:created>
  <dcterms:modified xsi:type="dcterms:W3CDTF">2015-01-07T19:32:00Z</dcterms:modified>
</cp:coreProperties>
</file>